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A" w:rsidRPr="00C12CE6" w:rsidRDefault="0056386A" w:rsidP="00025D6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</w:pPr>
      <w:r w:rsidRPr="00C12CE6"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  <w:t xml:space="preserve">Regulamin konkursu </w:t>
      </w:r>
      <w:r w:rsidR="00B34D94"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  <w:t>rodzinnego „Bałwan</w:t>
      </w:r>
      <w:r w:rsidR="0002729D"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  <w:t>ek</w:t>
      </w:r>
      <w:r w:rsidR="00B34D94"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  <w:t xml:space="preserve"> z byle czego</w:t>
      </w:r>
      <w:r w:rsidR="00DC7769" w:rsidRPr="00C12CE6">
        <w:rPr>
          <w:rFonts w:ascii="Century Gothic" w:eastAsia="Times New Roman" w:hAnsi="Century Gothic" w:cs="Times New Roman"/>
          <w:b/>
          <w:sz w:val="36"/>
          <w:szCs w:val="52"/>
          <w:lang w:eastAsia="pl-PL"/>
        </w:rPr>
        <w:t>”</w:t>
      </w:r>
    </w:p>
    <w:p w:rsidR="0056386A" w:rsidRPr="00696076" w:rsidRDefault="0056386A" w:rsidP="0056386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B5F8B" w:rsidRPr="00696076" w:rsidRDefault="009B5F8B" w:rsidP="0056386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07504" w:rsidRPr="00FF32AC" w:rsidRDefault="009B5F8B" w:rsidP="00FF32AC">
      <w:pPr>
        <w:jc w:val="both"/>
        <w:rPr>
          <w:rFonts w:ascii="Century Gothic" w:hAnsi="Century Gothic" w:cs="Times New Roman"/>
          <w:b/>
          <w:szCs w:val="20"/>
          <w:lang w:eastAsia="pl-PL"/>
        </w:rPr>
      </w:pPr>
      <w:r w:rsidRPr="00696076">
        <w:rPr>
          <w:rFonts w:ascii="Century Gothic" w:hAnsi="Century Gothic" w:cs="Times New Roman"/>
          <w:b/>
          <w:szCs w:val="20"/>
          <w:lang w:eastAsia="pl-PL"/>
        </w:rPr>
        <w:t>1.Organizatorem konkursu jest Dom Kultury w Kętach (ul. Żwirki i Wigury 2a, 32-650 Kęty).</w:t>
      </w:r>
      <w:r w:rsidR="00FF32AC">
        <w:rPr>
          <w:rFonts w:ascii="Century Gothic" w:eastAsia="Times New Roman" w:hAnsi="Century Gothic" w:cs="Times New Roman"/>
          <w:szCs w:val="20"/>
          <w:lang w:eastAsia="pl-PL"/>
        </w:rPr>
        <w:tab/>
      </w:r>
    </w:p>
    <w:p w:rsidR="00836233" w:rsidRDefault="00380E3C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2</w:t>
      </w:r>
      <w:r w:rsidR="00836233" w:rsidRPr="00C72BEE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  <w:r w:rsidR="00836233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  <w:r w:rsidR="00836233" w:rsidRPr="00836233">
        <w:rPr>
          <w:rFonts w:ascii="Century Gothic" w:eastAsia="Times New Roman" w:hAnsi="Century Gothic" w:cs="Times New Roman"/>
          <w:b/>
          <w:szCs w:val="20"/>
          <w:lang w:eastAsia="pl-PL"/>
        </w:rPr>
        <w:t>Tema</w:t>
      </w:r>
      <w:r w:rsidR="00B34D94">
        <w:rPr>
          <w:rFonts w:ascii="Century Gothic" w:eastAsia="Times New Roman" w:hAnsi="Century Gothic" w:cs="Times New Roman"/>
          <w:b/>
          <w:szCs w:val="20"/>
          <w:lang w:eastAsia="pl-PL"/>
        </w:rPr>
        <w:t>tem konkursu jest bałwan</w:t>
      </w:r>
      <w:r w:rsidR="0002729D">
        <w:rPr>
          <w:rFonts w:ascii="Century Gothic" w:eastAsia="Times New Roman" w:hAnsi="Century Gothic" w:cs="Times New Roman"/>
          <w:b/>
          <w:szCs w:val="20"/>
          <w:lang w:eastAsia="pl-PL"/>
        </w:rPr>
        <w:t>ek</w:t>
      </w:r>
      <w:r w:rsidR="00B34D94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 wykonany z dowolnych materiałów</w:t>
      </w:r>
      <w:r w:rsidR="00836233" w:rsidRPr="00836233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</w:p>
    <w:p w:rsidR="00FC20F3" w:rsidRDefault="00FC20F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</w:p>
    <w:p w:rsidR="00FC20F3" w:rsidRPr="00836233" w:rsidRDefault="00FC20F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3. Prace oceniane będą w jednej kategorii: rodzinna.</w:t>
      </w:r>
    </w:p>
    <w:p w:rsidR="005F058F" w:rsidRPr="00CC491B" w:rsidRDefault="005F058F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</w:p>
    <w:p w:rsidR="00EE7BD2" w:rsidRDefault="0002729D" w:rsidP="00254958">
      <w:pPr>
        <w:spacing w:after="0" w:line="240" w:lineRule="auto"/>
        <w:jc w:val="both"/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4</w:t>
      </w:r>
      <w:r w:rsidR="00836233" w:rsidRPr="00CC491B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. </w:t>
      </w:r>
      <w:r w:rsidR="005F058F" w:rsidRPr="00CC491B">
        <w:rPr>
          <w:rFonts w:ascii="Century Gothic" w:eastAsia="Times New Roman" w:hAnsi="Century Gothic" w:cs="Times New Roman"/>
          <w:b/>
          <w:szCs w:val="20"/>
          <w:lang w:eastAsia="pl-PL"/>
        </w:rPr>
        <w:t>Uczestnicy</w:t>
      </w:r>
      <w:r w:rsidR="00836233" w:rsidRPr="00CC491B">
        <w:rPr>
          <w:rFonts w:ascii="Century Gothic" w:eastAsia="Times New Roman" w:hAnsi="Century Gothic" w:cs="Times New Roman"/>
          <w:b/>
          <w:szCs w:val="20"/>
          <w:lang w:eastAsia="pl-PL"/>
        </w:rPr>
        <w:t>:</w:t>
      </w:r>
      <w:r w:rsidR="00C72BEE">
        <w:t xml:space="preserve"> </w:t>
      </w:r>
    </w:p>
    <w:p w:rsidR="00836233" w:rsidRDefault="0083623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konkursu 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 xml:space="preserve">adresowany jest do osób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posiadających konto na portalu społecznościowym Facebook.</w:t>
      </w:r>
      <w:r w:rsidR="00CC491B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Osoby niepełnoletnie mogą zamieścić zdjęcie 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 xml:space="preserve">swojej pracy </w:t>
      </w:r>
      <w:r w:rsidR="00CC491B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po wcześniejszym przesłaniu podpisanej zgody na udział w konkursie przez rodzica/opiekuna prawnego. 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>Konkurs adresowany jest do całych rodzin.</w:t>
      </w:r>
    </w:p>
    <w:p w:rsidR="00B34D94" w:rsidRPr="00C72BEE" w:rsidRDefault="00B34D94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836233" w:rsidRPr="00CC491B" w:rsidRDefault="0002729D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5</w:t>
      </w:r>
      <w:r w:rsidR="00836233" w:rsidRPr="00CC491B">
        <w:rPr>
          <w:rFonts w:ascii="Century Gothic" w:eastAsia="Times New Roman" w:hAnsi="Century Gothic" w:cs="Times New Roman"/>
          <w:b/>
          <w:szCs w:val="20"/>
          <w:lang w:eastAsia="pl-PL"/>
        </w:rPr>
        <w:t>. Zasady konkursu:</w:t>
      </w:r>
    </w:p>
    <w:p w:rsidR="00B34D94" w:rsidRDefault="0083623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>- p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>rzedmiotem konkursu jest fotografia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>,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 xml:space="preserve"> wykonanego samodzielnie bałwan</w:t>
      </w:r>
      <w:r w:rsidR="0002729D">
        <w:rPr>
          <w:rFonts w:ascii="Century Gothic" w:eastAsia="Times New Roman" w:hAnsi="Century Gothic" w:cs="Times New Roman"/>
          <w:szCs w:val="20"/>
          <w:lang w:eastAsia="pl-PL"/>
        </w:rPr>
        <w:t>k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>a,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</w:p>
    <w:p w:rsidR="00836233" w:rsidRPr="00C72BEE" w:rsidRDefault="0083623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>- o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ile na fotografiach konkursowych znajduje się wizerunek człowieka, uczestnik oddając fotografię zapewnia, że osoba, której wizerunek znajduje się na fotografii wyraziła zgodę na nieodpłat</w:t>
      </w:r>
      <w:r w:rsidR="00CC491B" w:rsidRPr="00C72BEE">
        <w:rPr>
          <w:rFonts w:ascii="Century Gothic" w:eastAsia="Times New Roman" w:hAnsi="Century Gothic" w:cs="Times New Roman"/>
          <w:szCs w:val="20"/>
          <w:lang w:eastAsia="pl-PL"/>
        </w:rPr>
        <w:t>ną publikację tego wizerunku</w:t>
      </w:r>
      <w:r w:rsidR="00C72BEE">
        <w:rPr>
          <w:rFonts w:ascii="Century Gothic" w:eastAsia="Times New Roman" w:hAnsi="Century Gothic" w:cs="Times New Roman"/>
          <w:szCs w:val="20"/>
          <w:lang w:eastAsia="pl-PL"/>
        </w:rPr>
        <w:t>,</w:t>
      </w:r>
    </w:p>
    <w:p w:rsidR="00836233" w:rsidRPr="00C72BEE" w:rsidRDefault="00836233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>- każdy uczestnik może nadesłać jedną fotografię</w:t>
      </w:r>
      <w:r w:rsidR="00C72BEE">
        <w:rPr>
          <w:rFonts w:ascii="Century Gothic" w:eastAsia="Times New Roman" w:hAnsi="Century Gothic" w:cs="Times New Roman"/>
          <w:szCs w:val="20"/>
          <w:lang w:eastAsia="pl-PL"/>
        </w:rPr>
        <w:t>,</w:t>
      </w:r>
    </w:p>
    <w:p w:rsidR="00B34D94" w:rsidRDefault="00CC491B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- </w:t>
      </w:r>
      <w:r w:rsidR="00836233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technika wykonania prac jest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dowolna. </w:t>
      </w:r>
    </w:p>
    <w:p w:rsidR="00B34D94" w:rsidRDefault="00B34D94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CC491B" w:rsidRDefault="0002729D" w:rsidP="00254958">
      <w:pPr>
        <w:spacing w:after="0" w:line="240" w:lineRule="auto"/>
        <w:jc w:val="both"/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6</w:t>
      </w:r>
      <w:r w:rsidR="00CC491B" w:rsidRPr="00CC491B">
        <w:rPr>
          <w:rFonts w:ascii="Century Gothic" w:eastAsia="Times New Roman" w:hAnsi="Century Gothic" w:cs="Times New Roman"/>
          <w:b/>
          <w:szCs w:val="20"/>
          <w:lang w:eastAsia="pl-PL"/>
        </w:rPr>
        <w:t>. Zgłaszanie prac:</w:t>
      </w:r>
      <w:r w:rsidR="00CC491B">
        <w:t xml:space="preserve"> </w:t>
      </w:r>
    </w:p>
    <w:p w:rsidR="00CC491B" w:rsidRPr="00C72BEE" w:rsidRDefault="00CC491B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>- z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>głoszenie fotografii</w:t>
      </w:r>
      <w:bookmarkStart w:id="0" w:name="_GoBack"/>
      <w:bookmarkEnd w:id="0"/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do konkursu</w:t>
      </w:r>
      <w:r w:rsidR="00836233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odbywa się poprzez jej zamieszczenie w komentarzu pod postem n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>a temat konkursu wyświetlonym 04.01.2021</w:t>
      </w:r>
      <w:r w:rsidR="00836233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r. na Facebooku Domu Kultury w Kętach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.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Dodatkowo należy przesłać wypełniona kartę zgłoszenia na adres email: marta.szymla@domkultury.kety.pl</w:t>
      </w:r>
    </w:p>
    <w:p w:rsidR="00CC491B" w:rsidRPr="00C72BEE" w:rsidRDefault="00CC491B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- </w:t>
      </w:r>
      <w:r w:rsidR="00C72BEE">
        <w:rPr>
          <w:rFonts w:ascii="Century Gothic" w:eastAsia="Times New Roman" w:hAnsi="Century Gothic" w:cs="Times New Roman"/>
          <w:szCs w:val="20"/>
          <w:lang w:eastAsia="pl-PL"/>
        </w:rPr>
        <w:t>z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głoszenia prac będą </w:t>
      </w:r>
      <w:r w:rsidR="00B34D94">
        <w:rPr>
          <w:rFonts w:ascii="Century Gothic" w:eastAsia="Times New Roman" w:hAnsi="Century Gothic" w:cs="Times New Roman"/>
          <w:szCs w:val="20"/>
          <w:lang w:eastAsia="pl-PL"/>
        </w:rPr>
        <w:t>przyjmowane do 17.01.2021</w:t>
      </w:r>
      <w:r w:rsidR="00836233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r. do godz. 23:59.</w:t>
      </w:r>
    </w:p>
    <w:p w:rsidR="00CC491B" w:rsidRDefault="00CC491B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- </w:t>
      </w:r>
      <w:r w:rsidR="00C72BEE">
        <w:rPr>
          <w:rFonts w:ascii="Century Gothic" w:eastAsia="Times New Roman" w:hAnsi="Century Gothic" w:cs="Times New Roman"/>
          <w:szCs w:val="20"/>
          <w:lang w:eastAsia="pl-PL"/>
        </w:rPr>
        <w:t>z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głoszenie fotografii </w:t>
      </w:r>
      <w:r w:rsidR="00836233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do konkursu jest równoznaczne </w:t>
      </w:r>
      <w:r w:rsidR="005F058F"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z udzieleniem Organizatorowi przez Uczestnika Konkursu nieodpłatnej i bezterminowej licencji na umieszczenie zdjęć wykonanych przez Uczestnika Konkursu na stronie www Organizatora. 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i uprawnienia do wyrażania zgody na wykorzystanie tych wizerunków. </w:t>
      </w:r>
    </w:p>
    <w:p w:rsidR="00B34D94" w:rsidRPr="00B34D94" w:rsidRDefault="00B34D94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B34D94" w:rsidRPr="00C72BEE" w:rsidRDefault="0002729D" w:rsidP="00CC491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7</w:t>
      </w:r>
      <w:r w:rsidR="00CC491B" w:rsidRPr="00C72BEE">
        <w:rPr>
          <w:rFonts w:ascii="Century Gothic" w:eastAsia="Times New Roman" w:hAnsi="Century Gothic" w:cs="Times New Roman"/>
          <w:b/>
          <w:szCs w:val="20"/>
          <w:lang w:eastAsia="pl-PL"/>
        </w:rPr>
        <w:t>. Jury</w:t>
      </w:r>
      <w:r w:rsidR="00C72BEE">
        <w:rPr>
          <w:rFonts w:ascii="Century Gothic" w:eastAsia="Times New Roman" w:hAnsi="Century Gothic" w:cs="Times New Roman"/>
          <w:b/>
          <w:szCs w:val="20"/>
          <w:lang w:eastAsia="pl-PL"/>
        </w:rPr>
        <w:t>:</w:t>
      </w:r>
    </w:p>
    <w:p w:rsidR="00CC491B" w:rsidRPr="00CC491B" w:rsidRDefault="00C72BEE" w:rsidP="00CC491B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- o</w:t>
      </w:r>
      <w:r w:rsidR="00CC491B" w:rsidRPr="00CC491B">
        <w:rPr>
          <w:rFonts w:ascii="Century Gothic" w:eastAsia="Times New Roman" w:hAnsi="Century Gothic" w:cs="Times New Roman"/>
          <w:szCs w:val="20"/>
          <w:lang w:eastAsia="pl-PL"/>
        </w:rPr>
        <w:t>ceny nadesłanych prac dokona Jury powołane przez Organizat</w:t>
      </w:r>
      <w:r>
        <w:rPr>
          <w:rFonts w:ascii="Century Gothic" w:eastAsia="Times New Roman" w:hAnsi="Century Gothic" w:cs="Times New Roman"/>
          <w:szCs w:val="20"/>
          <w:lang w:eastAsia="pl-PL"/>
        </w:rPr>
        <w:t>ora. Decyzje jury są ostateczne,</w:t>
      </w:r>
    </w:p>
    <w:p w:rsidR="00CC491B" w:rsidRDefault="00C72BEE" w:rsidP="00CC491B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- o</w:t>
      </w:r>
      <w:r w:rsidR="00CC491B" w:rsidRPr="00CC491B">
        <w:rPr>
          <w:rFonts w:ascii="Century Gothic" w:eastAsia="Times New Roman" w:hAnsi="Century Gothic" w:cs="Times New Roman"/>
          <w:szCs w:val="20"/>
          <w:lang w:eastAsia="pl-PL"/>
        </w:rPr>
        <w:t>cenie podlegać będą: pomysł, wrażenia artystyczne, u</w:t>
      </w:r>
      <w:r>
        <w:rPr>
          <w:rFonts w:ascii="Century Gothic" w:eastAsia="Times New Roman" w:hAnsi="Century Gothic" w:cs="Times New Roman"/>
          <w:szCs w:val="20"/>
          <w:lang w:eastAsia="pl-PL"/>
        </w:rPr>
        <w:t>miejętność interpretacji tematu,</w:t>
      </w:r>
    </w:p>
    <w:p w:rsidR="00C72BEE" w:rsidRDefault="00C72BEE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- </w:t>
      </w:r>
      <w:r w:rsidR="00CC491B" w:rsidRPr="00C72BEE">
        <w:rPr>
          <w:rFonts w:ascii="Century Gothic" w:eastAsia="Times New Roman" w:hAnsi="Century Gothic" w:cs="Times New Roman"/>
          <w:szCs w:val="20"/>
          <w:lang w:eastAsia="pl-PL"/>
        </w:rPr>
        <w:t>nagrodzona zostanie jedna, wybrana przez komisje jury praca</w:t>
      </w:r>
      <w:r>
        <w:rPr>
          <w:rFonts w:ascii="Century Gothic" w:eastAsia="Times New Roman" w:hAnsi="Century Gothic" w:cs="Times New Roman"/>
          <w:szCs w:val="20"/>
          <w:lang w:eastAsia="pl-PL"/>
        </w:rPr>
        <w:t>.</w:t>
      </w:r>
    </w:p>
    <w:p w:rsidR="00B34D94" w:rsidRPr="00B34D94" w:rsidRDefault="00B34D94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B34D94" w:rsidRPr="00C72BEE" w:rsidRDefault="0002729D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8</w:t>
      </w:r>
      <w:r w:rsidR="00C72BEE" w:rsidRPr="00C72BEE">
        <w:rPr>
          <w:rFonts w:ascii="Century Gothic" w:eastAsia="Times New Roman" w:hAnsi="Century Gothic" w:cs="Times New Roman"/>
          <w:b/>
          <w:szCs w:val="20"/>
          <w:lang w:eastAsia="pl-PL"/>
        </w:rPr>
        <w:t>. Postanowienia końcowe</w:t>
      </w:r>
      <w:r w:rsidR="00C72BEE">
        <w:rPr>
          <w:rFonts w:ascii="Century Gothic" w:eastAsia="Times New Roman" w:hAnsi="Century Gothic" w:cs="Times New Roman"/>
          <w:b/>
          <w:szCs w:val="20"/>
          <w:lang w:eastAsia="pl-PL"/>
        </w:rPr>
        <w:t>:</w:t>
      </w:r>
    </w:p>
    <w:p w:rsidR="00C72BEE" w:rsidRPr="00C72BEE" w:rsidRDefault="00C72BEE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1. N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adesłanie prac oznacza akceptację warunków konkursu i regulaminu. Zgłos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zenie prac jest równoznaczne z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przeniesieniem majątkowych prac autorskich na rzecz organizatora bez 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prawa do wynagrodzenia twórcy.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Organizator zastrzega sobie prawo do bezpłatnej ekspozycji i reprodukcji prac.</w:t>
      </w:r>
    </w:p>
    <w:p w:rsidR="00C72BEE" w:rsidRPr="00C72BEE" w:rsidRDefault="00C72BEE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2.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Udział w konkursie jest jednoznaczny z:</w:t>
      </w:r>
    </w:p>
    <w:p w:rsidR="00C72BEE" w:rsidRPr="00C72BEE" w:rsidRDefault="00C72BEE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a)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nieodpłatnym udzieleniem praw autorskich do nieodpłatnego wykorzysty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wania prac przez Dom Kultury w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Kętach, z zachowaniem praw autorskich na wszelkich polach eksploatacji, 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wyrażeniem przez osoby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uczestniczące zgody na przetwarzanie przez organizatora ich danych osobowych na potrzeby promocji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ab/>
        <w:t>konkursu oraz w celach marketingowych organizatora/ustawa o ochronie da</w:t>
      </w:r>
      <w:r w:rsidR="00380E3C">
        <w:rPr>
          <w:rFonts w:ascii="Century Gothic" w:eastAsia="Times New Roman" w:hAnsi="Century Gothic" w:cs="Times New Roman"/>
          <w:szCs w:val="20"/>
          <w:lang w:eastAsia="pl-PL"/>
        </w:rPr>
        <w:t xml:space="preserve">nych osobowych z dn.29.08.1997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r. Dz.U. Nr 133 poz.833 z póz. zm./</w:t>
      </w:r>
    </w:p>
    <w:p w:rsidR="00C72BEE" w:rsidRPr="00C72BEE" w:rsidRDefault="00FF32AC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3.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Organizator zastrzega sobie prawo do przerwania lub odwołania konkurs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u oraz do wprowadzania zmian w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regulaminie.</w:t>
      </w:r>
    </w:p>
    <w:p w:rsidR="00C72BEE" w:rsidRDefault="00FF32AC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4.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Sprawy nie ujęte w regulaminie rozstrzyga Organizator.</w:t>
      </w:r>
    </w:p>
    <w:p w:rsidR="00380E3C" w:rsidRDefault="00736223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lastRenderedPageBreak/>
        <w:t xml:space="preserve">5. </w:t>
      </w:r>
      <w:r w:rsidRPr="00736223">
        <w:rPr>
          <w:rFonts w:ascii="Century Gothic" w:eastAsia="Times New Roman" w:hAnsi="Century Gothic" w:cs="Times New Roman"/>
          <w:szCs w:val="20"/>
          <w:lang w:eastAsia="pl-PL"/>
        </w:rPr>
        <w:t>Konkurs nie jest sponsorowany, administrowany ani organizowany przez serwisy: Instagram, Facebook, YouTube. Dołączając do Konkursu, Uczestnik nie przekazuje danych osobowych serwisom: Instagram, Facebook, YouTube. Wszelkie pytania, komentarze oraz skargi i reklamacje związane z Konkursem powinny być kierowane do Organizatora</w:t>
      </w:r>
      <w:r w:rsidR="00380E3C">
        <w:rPr>
          <w:rFonts w:ascii="Century Gothic" w:eastAsia="Times New Roman" w:hAnsi="Century Gothic" w:cs="Times New Roman"/>
          <w:szCs w:val="20"/>
          <w:lang w:eastAsia="pl-PL"/>
        </w:rPr>
        <w:t>.</w:t>
      </w:r>
    </w:p>
    <w:p w:rsidR="00C72BEE" w:rsidRDefault="00736223" w:rsidP="00C72BEE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6</w:t>
      </w:r>
      <w:r w:rsidR="00FF32AC">
        <w:rPr>
          <w:rFonts w:ascii="Century Gothic" w:eastAsia="Times New Roman" w:hAnsi="Century Gothic" w:cs="Times New Roman"/>
          <w:szCs w:val="20"/>
          <w:lang w:eastAsia="pl-PL"/>
        </w:rPr>
        <w:t xml:space="preserve">. </w:t>
      </w:r>
      <w:r w:rsidR="00C72BEE" w:rsidRPr="00C72BEE">
        <w:rPr>
          <w:rFonts w:ascii="Century Gothic" w:eastAsia="Times New Roman" w:hAnsi="Century Gothic" w:cs="Times New Roman"/>
          <w:szCs w:val="20"/>
          <w:lang w:eastAsia="pl-PL"/>
        </w:rPr>
        <w:t>Dodatkowe informacje pod nr tel.: 33/844 86 79 – koordynator: Marta Szymla.</w:t>
      </w:r>
    </w:p>
    <w:p w:rsidR="00C72BEE" w:rsidRDefault="00C72BEE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C72BEE" w:rsidRPr="00696076" w:rsidRDefault="00C72BEE" w:rsidP="00254958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75420D" w:rsidRPr="00696076" w:rsidRDefault="0002729D" w:rsidP="0075420D">
      <w:pPr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9</w:t>
      </w:r>
      <w:r w:rsidR="0075420D" w:rsidRPr="00696076">
        <w:rPr>
          <w:rFonts w:ascii="Century Gothic" w:hAnsi="Century Gothic" w:cs="Times New Roman"/>
          <w:b/>
          <w:szCs w:val="20"/>
        </w:rPr>
        <w:t>. Klauzula informacyjna: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1. </w:t>
      </w:r>
      <w:r w:rsidR="0075420D" w:rsidRPr="00696076">
        <w:rPr>
          <w:rFonts w:ascii="Century Gothic" w:hAnsi="Century Gothic" w:cs="Times New Roman"/>
          <w:szCs w:val="20"/>
        </w:rPr>
        <w:t>Administratorem Pani/Pana danych osobowych jest Dom Kultury w Kętach z siedzibą władz przy ul. Żwirki Wigury 2A, 32-650 Kęty.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2. </w:t>
      </w:r>
      <w:r w:rsidR="0075420D" w:rsidRPr="00696076">
        <w:rPr>
          <w:rFonts w:ascii="Century Gothic" w:hAnsi="Century Gothic" w:cs="Times New Roman"/>
          <w:szCs w:val="20"/>
        </w:rPr>
        <w:t>Administrator wyznaczył Inspektora Ochrony Danych, z którym może się Pani/Pan skontaktować w sprawach związanych z ochroną danych osobowych, w następujący sposób: pod adresem poczty elektronicznej: iodo@domkultury.kety.pl lub pisemnie na adres siedziby Administratora.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3. </w:t>
      </w:r>
      <w:r w:rsidR="0075420D" w:rsidRPr="00696076">
        <w:rPr>
          <w:rFonts w:ascii="Century Gothic" w:hAnsi="Century Gothic" w:cs="Times New Roman"/>
          <w:szCs w:val="20"/>
        </w:rPr>
        <w:t>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</w:t>
      </w:r>
      <w:r w:rsidR="00787D62">
        <w:rPr>
          <w:rFonts w:ascii="Century Gothic" w:hAnsi="Century Gothic" w:cs="Times New Roman"/>
          <w:szCs w:val="20"/>
        </w:rPr>
        <w:t xml:space="preserve">ienia przez Instytucję Kultury </w:t>
      </w:r>
      <w:r w:rsidR="0075420D" w:rsidRPr="00696076">
        <w:rPr>
          <w:rFonts w:ascii="Century Gothic" w:hAnsi="Century Gothic" w:cs="Times New Roman"/>
          <w:szCs w:val="20"/>
        </w:rPr>
        <w:t>obowiązków określonych tymi przepisami prawa albo gdy jest to niezbędne do wykonania zadania realizowanego w interesie publicznym.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4. </w:t>
      </w:r>
      <w:r w:rsidR="0075420D" w:rsidRPr="00696076">
        <w:rPr>
          <w:rFonts w:ascii="Century Gothic" w:hAnsi="Century Gothic" w:cs="Times New Roman"/>
          <w:szCs w:val="20"/>
        </w:rPr>
        <w:t>Dane będą przekazywane innym podmiotom takim jak: (</w:t>
      </w:r>
      <w:proofErr w:type="spellStart"/>
      <w:r w:rsidR="0075420D" w:rsidRPr="00696076">
        <w:rPr>
          <w:rFonts w:ascii="Century Gothic" w:hAnsi="Century Gothic" w:cs="Times New Roman"/>
          <w:szCs w:val="20"/>
        </w:rPr>
        <w:t>InfoKęty</w:t>
      </w:r>
      <w:proofErr w:type="spellEnd"/>
      <w:r w:rsidR="0075420D" w:rsidRPr="00696076">
        <w:rPr>
          <w:rFonts w:ascii="Century Gothic" w:hAnsi="Century Gothic" w:cs="Times New Roman"/>
          <w:szCs w:val="20"/>
        </w:rPr>
        <w:t xml:space="preserve">, </w:t>
      </w:r>
      <w:proofErr w:type="spellStart"/>
      <w:r w:rsidRPr="00696076">
        <w:rPr>
          <w:rFonts w:ascii="Century Gothic" w:hAnsi="Century Gothic" w:cs="Times New Roman"/>
          <w:szCs w:val="20"/>
        </w:rPr>
        <w:t>faktyoświęcim</w:t>
      </w:r>
      <w:proofErr w:type="spellEnd"/>
      <w:r w:rsidRPr="00696076">
        <w:rPr>
          <w:rFonts w:ascii="Century Gothic" w:hAnsi="Century Gothic" w:cs="Times New Roman"/>
          <w:szCs w:val="20"/>
        </w:rPr>
        <w:t>, mamnewsa.pl, miesięcznik „Kęczanin”</w:t>
      </w:r>
      <w:r w:rsidR="0075420D" w:rsidRPr="00696076">
        <w:rPr>
          <w:rFonts w:ascii="Century Gothic" w:hAnsi="Century Gothic" w:cs="Times New Roman"/>
          <w:szCs w:val="20"/>
        </w:rPr>
        <w:t>) oraz podmiotom uprawnionym do ich przetwarzania na podstawie przepisów prawa.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5. </w:t>
      </w:r>
      <w:r w:rsidR="0075420D" w:rsidRPr="00696076">
        <w:rPr>
          <w:rFonts w:ascii="Century Gothic" w:hAnsi="Century Gothic" w:cs="Times New Roman"/>
          <w:szCs w:val="20"/>
        </w:rPr>
        <w:t>Pani/Pana dane osobowe będą przechowywane jedynie w okresie niezbędnym do spełnienia celu, dla którego zostały zebrane lub w okresie wskazanym przepisami prawa.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6. </w:t>
      </w:r>
      <w:r w:rsidR="0075420D" w:rsidRPr="00696076">
        <w:rPr>
          <w:rFonts w:ascii="Century Gothic" w:hAnsi="Century Gothic" w:cs="Times New Roman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7. </w:t>
      </w:r>
      <w:r w:rsidR="0075420D" w:rsidRPr="00696076">
        <w:rPr>
          <w:rFonts w:ascii="Century Gothic" w:hAnsi="Century Gothic" w:cs="Times New Roman"/>
          <w:szCs w:val="20"/>
        </w:rPr>
        <w:t>Na zasadach określonych przepisami RODO, posiada Pani/Pan prawo do żądania od administratora: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- </w:t>
      </w:r>
      <w:r w:rsidR="0075420D" w:rsidRPr="00696076">
        <w:rPr>
          <w:rFonts w:ascii="Century Gothic" w:hAnsi="Century Gothic" w:cs="Times New Roman"/>
          <w:szCs w:val="20"/>
        </w:rPr>
        <w:t>dostępu do treści swoich danych osobowych,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- </w:t>
      </w:r>
      <w:r w:rsidR="0075420D" w:rsidRPr="00696076">
        <w:rPr>
          <w:rFonts w:ascii="Century Gothic" w:hAnsi="Century Gothic" w:cs="Times New Roman"/>
          <w:szCs w:val="20"/>
        </w:rPr>
        <w:t>sprostowania (poprawiania) swoich danych osobowych,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- </w:t>
      </w:r>
      <w:r w:rsidR="0075420D" w:rsidRPr="00696076">
        <w:rPr>
          <w:rFonts w:ascii="Century Gothic" w:hAnsi="Century Gothic" w:cs="Times New Roman"/>
          <w:szCs w:val="20"/>
        </w:rPr>
        <w:t>usunięcia swoich danych osobowych w zakresie danych przetwarzanych na podstawie wyrażonej przez Panią/Pana zgody,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- </w:t>
      </w:r>
      <w:r w:rsidR="0075420D" w:rsidRPr="00696076">
        <w:rPr>
          <w:rFonts w:ascii="Century Gothic" w:hAnsi="Century Gothic" w:cs="Times New Roman"/>
          <w:szCs w:val="20"/>
        </w:rPr>
        <w:t>ograniczenia przetwarzania swoich danych osobowych w momencie gdy prawidłowość przetwarzania danych osobowych jest kwestionowana,</w:t>
      </w:r>
    </w:p>
    <w:p w:rsidR="00684F90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- </w:t>
      </w:r>
      <w:r w:rsidR="0075420D" w:rsidRPr="00696076">
        <w:rPr>
          <w:rFonts w:ascii="Century Gothic" w:hAnsi="Century Gothic" w:cs="Times New Roman"/>
          <w:szCs w:val="20"/>
        </w:rPr>
        <w:t>przenoszenia swoich danych osobowych w zakresie danych przetwarzanych na podstawie wyrażonej przez Panią/Pana zgody,</w:t>
      </w:r>
      <w:r w:rsidRPr="00696076">
        <w:rPr>
          <w:rFonts w:ascii="Century Gothic" w:hAnsi="Century Gothic" w:cs="Times New Roman"/>
          <w:szCs w:val="20"/>
        </w:rPr>
        <w:t xml:space="preserve"> </w:t>
      </w:r>
      <w:r w:rsidR="0075420D" w:rsidRPr="00696076">
        <w:rPr>
          <w:rFonts w:ascii="Century Gothic" w:hAnsi="Century Gothic" w:cs="Times New Roman"/>
          <w:szCs w:val="20"/>
        </w:rPr>
        <w:t>a ponadto, posiada Pani/Pan prawo do wniesienia sprzeciwu wobec przetwarzania Pani/Pana danych.</w:t>
      </w:r>
      <w:r w:rsidRPr="00696076">
        <w:rPr>
          <w:rFonts w:ascii="Century Gothic" w:hAnsi="Century Gothic" w:cs="Times New Roman"/>
          <w:szCs w:val="20"/>
        </w:rPr>
        <w:t xml:space="preserve"> 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8. </w:t>
      </w:r>
      <w:r w:rsidR="0075420D" w:rsidRPr="00696076">
        <w:rPr>
          <w:rFonts w:ascii="Century Gothic" w:hAnsi="Century Gothic" w:cs="Times New Roman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9. </w:t>
      </w:r>
      <w:r w:rsidR="0075420D" w:rsidRPr="00696076">
        <w:rPr>
          <w:rFonts w:ascii="Century Gothic" w:hAnsi="Century Gothic" w:cs="Times New Roman"/>
          <w:szCs w:val="20"/>
        </w:rPr>
        <w:t xml:space="preserve">Podanie danych osobowych jest dobrowolne, ale niepodanie danych wiąże się z brakiem możliwości udziału w konkursie. </w:t>
      </w:r>
    </w:p>
    <w:p w:rsidR="0075420D" w:rsidRPr="00696076" w:rsidRDefault="00684F90" w:rsidP="0075420D">
      <w:pPr>
        <w:spacing w:after="0"/>
        <w:rPr>
          <w:rFonts w:ascii="Century Gothic" w:hAnsi="Century Gothic" w:cs="Times New Roman"/>
          <w:szCs w:val="20"/>
        </w:rPr>
      </w:pPr>
      <w:r w:rsidRPr="00696076">
        <w:rPr>
          <w:rFonts w:ascii="Century Gothic" w:hAnsi="Century Gothic" w:cs="Times New Roman"/>
          <w:szCs w:val="20"/>
        </w:rPr>
        <w:t xml:space="preserve">10. </w:t>
      </w:r>
      <w:r w:rsidR="0075420D" w:rsidRPr="00696076">
        <w:rPr>
          <w:rFonts w:ascii="Century Gothic" w:hAnsi="Century Gothic" w:cs="Times New Roman"/>
          <w:szCs w:val="20"/>
        </w:rPr>
        <w:t>Pani/Pana dane osobowe nie będą przetwarzane w sposób zautomatyzowany i nie będą profilowane.</w:t>
      </w:r>
    </w:p>
    <w:p w:rsidR="003C42F2" w:rsidRPr="00696076" w:rsidRDefault="003C42F2" w:rsidP="0075420D">
      <w:pPr>
        <w:spacing w:after="0"/>
        <w:rPr>
          <w:rFonts w:ascii="Century Gothic" w:hAnsi="Century Gothic" w:cs="Times New Roman"/>
          <w:sz w:val="28"/>
          <w:szCs w:val="24"/>
        </w:rPr>
      </w:pPr>
    </w:p>
    <w:sectPr w:rsidR="003C42F2" w:rsidRPr="00696076" w:rsidSect="00684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009"/>
    <w:multiLevelType w:val="hybridMultilevel"/>
    <w:tmpl w:val="68D2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B00"/>
    <w:multiLevelType w:val="hybridMultilevel"/>
    <w:tmpl w:val="0C12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B24"/>
    <w:multiLevelType w:val="hybridMultilevel"/>
    <w:tmpl w:val="14AA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7FDC"/>
    <w:multiLevelType w:val="hybridMultilevel"/>
    <w:tmpl w:val="B9FA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E7668"/>
    <w:multiLevelType w:val="hybridMultilevel"/>
    <w:tmpl w:val="B9E8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A"/>
    <w:rsid w:val="00003E76"/>
    <w:rsid w:val="00025D69"/>
    <w:rsid w:val="0002729D"/>
    <w:rsid w:val="000D04C7"/>
    <w:rsid w:val="000D19C0"/>
    <w:rsid w:val="001C53BE"/>
    <w:rsid w:val="001E7A53"/>
    <w:rsid w:val="00254958"/>
    <w:rsid w:val="002A03BD"/>
    <w:rsid w:val="002B6180"/>
    <w:rsid w:val="00316BC9"/>
    <w:rsid w:val="00331E38"/>
    <w:rsid w:val="0033483C"/>
    <w:rsid w:val="00380E3C"/>
    <w:rsid w:val="003C42F2"/>
    <w:rsid w:val="003E72EA"/>
    <w:rsid w:val="004C3974"/>
    <w:rsid w:val="005265A8"/>
    <w:rsid w:val="0056386A"/>
    <w:rsid w:val="005F058F"/>
    <w:rsid w:val="00673BEE"/>
    <w:rsid w:val="00684F90"/>
    <w:rsid w:val="00696076"/>
    <w:rsid w:val="00736223"/>
    <w:rsid w:val="0075420D"/>
    <w:rsid w:val="007812D2"/>
    <w:rsid w:val="00787D62"/>
    <w:rsid w:val="007B3C9B"/>
    <w:rsid w:val="007D00AF"/>
    <w:rsid w:val="00817D68"/>
    <w:rsid w:val="00825A73"/>
    <w:rsid w:val="00836233"/>
    <w:rsid w:val="008F44B7"/>
    <w:rsid w:val="00901F88"/>
    <w:rsid w:val="0093649B"/>
    <w:rsid w:val="00976AB9"/>
    <w:rsid w:val="009B5F8B"/>
    <w:rsid w:val="009D1E68"/>
    <w:rsid w:val="009D5C00"/>
    <w:rsid w:val="00A07504"/>
    <w:rsid w:val="00A20D81"/>
    <w:rsid w:val="00A237F5"/>
    <w:rsid w:val="00A352E8"/>
    <w:rsid w:val="00A60519"/>
    <w:rsid w:val="00A702F5"/>
    <w:rsid w:val="00AB6B24"/>
    <w:rsid w:val="00AE3891"/>
    <w:rsid w:val="00B34D94"/>
    <w:rsid w:val="00B374EC"/>
    <w:rsid w:val="00B45A87"/>
    <w:rsid w:val="00B62021"/>
    <w:rsid w:val="00B64541"/>
    <w:rsid w:val="00B66898"/>
    <w:rsid w:val="00B8339D"/>
    <w:rsid w:val="00BA49B9"/>
    <w:rsid w:val="00C12B93"/>
    <w:rsid w:val="00C12CE6"/>
    <w:rsid w:val="00C454A2"/>
    <w:rsid w:val="00C45B2F"/>
    <w:rsid w:val="00C72BEE"/>
    <w:rsid w:val="00C77845"/>
    <w:rsid w:val="00C813C3"/>
    <w:rsid w:val="00C8319B"/>
    <w:rsid w:val="00CC491B"/>
    <w:rsid w:val="00DC7769"/>
    <w:rsid w:val="00DF09DB"/>
    <w:rsid w:val="00EE7BD2"/>
    <w:rsid w:val="00EF39C2"/>
    <w:rsid w:val="00F44FC9"/>
    <w:rsid w:val="00F53CA1"/>
    <w:rsid w:val="00FA25B3"/>
    <w:rsid w:val="00FC20F3"/>
    <w:rsid w:val="00FC72AE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0080-DB3E-486E-862B-C00F0A5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Kózka</dc:creator>
  <cp:keywords/>
  <dc:description/>
  <cp:lastModifiedBy>Marta Szymla</cp:lastModifiedBy>
  <cp:revision>2</cp:revision>
  <cp:lastPrinted>2021-01-04T11:19:00Z</cp:lastPrinted>
  <dcterms:created xsi:type="dcterms:W3CDTF">2021-01-04T14:07:00Z</dcterms:created>
  <dcterms:modified xsi:type="dcterms:W3CDTF">2021-01-04T14:07:00Z</dcterms:modified>
</cp:coreProperties>
</file>